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1FF1" w14:textId="38EA100D" w:rsidR="003B0C7C" w:rsidRDefault="003B0C7C" w:rsidP="003B0C7C">
      <w:pPr>
        <w:widowControl w:val="0"/>
        <w:ind w:left="567"/>
        <w:rPr>
          <w:rFonts w:ascii="Gill Sans Nova" w:hAnsi="Gill Sans Nova" w:cs="Arial"/>
          <w:b/>
          <w:bCs/>
          <w:sz w:val="24"/>
          <w:szCs w:val="24"/>
          <w14:ligatures w14:val="none"/>
        </w:rPr>
      </w:pPr>
      <w:r>
        <w:rPr>
          <w:rFonts w:ascii="Gill Sans Nova" w:hAnsi="Gill Sans Nova" w:cs="Arial"/>
          <w:b/>
          <w:bCs/>
          <w:noProof/>
          <w:sz w:val="24"/>
          <w:szCs w:val="24"/>
          <w14:ligatures w14:val="standardContextual"/>
          <w14:cntxtAlts w14:val="0"/>
        </w:rPr>
        <w:drawing>
          <wp:anchor distT="0" distB="0" distL="114300" distR="114300" simplePos="0" relativeHeight="251658240" behindDoc="0" locked="0" layoutInCell="1" allowOverlap="1" wp14:anchorId="0676A7F4" wp14:editId="43AFAF40">
            <wp:simplePos x="866775" y="752475"/>
            <wp:positionH relativeFrom="margin">
              <wp:align>right</wp:align>
            </wp:positionH>
            <wp:positionV relativeFrom="margin">
              <wp:align>top</wp:align>
            </wp:positionV>
            <wp:extent cx="4197600" cy="84240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7600" cy="842400"/>
                    </a:xfrm>
                    <a:prstGeom prst="rect">
                      <a:avLst/>
                    </a:prstGeom>
                  </pic:spPr>
                </pic:pic>
              </a:graphicData>
            </a:graphic>
          </wp:anchor>
        </w:drawing>
      </w:r>
    </w:p>
    <w:p w14:paraId="4DBD9DB5" w14:textId="45E30AD5" w:rsidR="003B0C7C" w:rsidRDefault="003B0C7C" w:rsidP="003B0C7C">
      <w:pPr>
        <w:widowControl w:val="0"/>
        <w:ind w:left="567"/>
        <w:rPr>
          <w:rFonts w:ascii="Gill Sans Nova" w:hAnsi="Gill Sans Nova" w:cs="Arial"/>
          <w:b/>
          <w:bCs/>
          <w:sz w:val="24"/>
          <w:szCs w:val="24"/>
          <w14:ligatures w14:val="none"/>
        </w:rPr>
      </w:pPr>
    </w:p>
    <w:p w14:paraId="32236C64" w14:textId="1401F818" w:rsidR="003B0C7C" w:rsidRDefault="003B0C7C" w:rsidP="003B0C7C">
      <w:pPr>
        <w:widowControl w:val="0"/>
        <w:ind w:left="567"/>
        <w:rPr>
          <w:rFonts w:ascii="Gill Sans Nova" w:hAnsi="Gill Sans Nova" w:cs="Arial"/>
          <w:b/>
          <w:bCs/>
          <w:sz w:val="24"/>
          <w:szCs w:val="24"/>
          <w14:ligatures w14:val="none"/>
        </w:rPr>
      </w:pPr>
    </w:p>
    <w:p w14:paraId="2A977A4D" w14:textId="103B9DB0" w:rsidR="003B0C7C" w:rsidRDefault="003B0C7C" w:rsidP="003B0C7C">
      <w:pPr>
        <w:widowControl w:val="0"/>
        <w:ind w:left="567"/>
        <w:rPr>
          <w:rFonts w:ascii="Gill Sans Nova" w:hAnsi="Gill Sans Nova" w:cs="Arial"/>
          <w:b/>
          <w:bCs/>
          <w:sz w:val="24"/>
          <w:szCs w:val="24"/>
          <w14:ligatures w14:val="none"/>
        </w:rPr>
      </w:pPr>
    </w:p>
    <w:p w14:paraId="5A1D27E0" w14:textId="2B8FAC65" w:rsidR="003B0C7C" w:rsidRDefault="003B0C7C" w:rsidP="003B0C7C">
      <w:pPr>
        <w:widowControl w:val="0"/>
        <w:ind w:left="567"/>
        <w:rPr>
          <w:rFonts w:ascii="Gill Sans Nova" w:hAnsi="Gill Sans Nova" w:cs="Arial"/>
          <w:b/>
          <w:bCs/>
          <w:sz w:val="24"/>
          <w:szCs w:val="24"/>
          <w14:ligatures w14:val="none"/>
        </w:rPr>
      </w:pPr>
    </w:p>
    <w:p w14:paraId="41D5675F" w14:textId="7213D57E" w:rsidR="003B0C7C" w:rsidRDefault="003B0C7C" w:rsidP="003B0C7C">
      <w:pPr>
        <w:widowControl w:val="0"/>
        <w:ind w:left="567"/>
        <w:jc w:val="center"/>
        <w:rPr>
          <w:rFonts w:ascii="Gill Sans Nova" w:hAnsi="Gill Sans Nova" w:cs="Arial"/>
          <w:b/>
          <w:bCs/>
          <w:sz w:val="24"/>
          <w:szCs w:val="24"/>
          <w14:ligatures w14:val="none"/>
        </w:rPr>
      </w:pPr>
      <w:r>
        <w:rPr>
          <w:rFonts w:ascii="Gill Sans Nova" w:hAnsi="Gill Sans Nova" w:cs="Arial"/>
          <w:b/>
          <w:bCs/>
          <w:sz w:val="24"/>
          <w:szCs w:val="24"/>
          <w14:ligatures w14:val="none"/>
        </w:rPr>
        <w:t>Volunteer Policy</w:t>
      </w:r>
    </w:p>
    <w:p w14:paraId="10E7DEB2" w14:textId="2A5717D3" w:rsidR="003B0C7C" w:rsidRDefault="003B0C7C" w:rsidP="003B0C7C">
      <w:pPr>
        <w:widowControl w:val="0"/>
        <w:ind w:left="567"/>
        <w:rPr>
          <w:rFonts w:ascii="Gill Sans Nova" w:hAnsi="Gill Sans Nova" w:cs="Arial"/>
          <w:b/>
          <w:bCs/>
          <w:sz w:val="24"/>
          <w:szCs w:val="24"/>
          <w14:ligatures w14:val="none"/>
        </w:rPr>
      </w:pPr>
    </w:p>
    <w:p w14:paraId="1918447E" w14:textId="1E340C03" w:rsidR="003B0C7C" w:rsidRPr="003B0C7C" w:rsidRDefault="003B0C7C" w:rsidP="003B0C7C">
      <w:pPr>
        <w:widowControl w:val="0"/>
        <w:ind w:left="567"/>
        <w:rPr>
          <w:rFonts w:ascii="Gill Sans Nova" w:hAnsi="Gill Sans Nova" w:cs="Arial"/>
          <w:b/>
          <w:bCs/>
          <w:sz w:val="24"/>
          <w:szCs w:val="24"/>
          <w14:ligatures w14:val="none"/>
        </w:rPr>
      </w:pPr>
      <w:r w:rsidRPr="003B0C7C">
        <w:rPr>
          <w:rFonts w:ascii="Gill Sans Nova" w:hAnsi="Gill Sans Nova" w:cs="Arial"/>
          <w:b/>
          <w:bCs/>
          <w:sz w:val="24"/>
          <w:szCs w:val="24"/>
          <w14:ligatures w14:val="none"/>
        </w:rPr>
        <w:t xml:space="preserve">1. Volunteer Role Descriptions </w:t>
      </w:r>
    </w:p>
    <w:p w14:paraId="53086605" w14:textId="77777777" w:rsidR="003B0C7C" w:rsidRPr="003B0C7C" w:rsidRDefault="003B0C7C" w:rsidP="003B0C7C">
      <w:pPr>
        <w:widowControl w:val="0"/>
        <w:rPr>
          <w:rFonts w:ascii="Gill Sans Nova" w:hAnsi="Gill Sans Nova" w:cs="Arial"/>
          <w:sz w:val="24"/>
          <w:szCs w:val="24"/>
          <w14:ligatures w14:val="none"/>
        </w:rPr>
      </w:pPr>
      <w:r w:rsidRPr="003B0C7C">
        <w:rPr>
          <w:rFonts w:ascii="Gill Sans Nova" w:hAnsi="Gill Sans Nova" w:cs="Arial"/>
          <w:sz w:val="24"/>
          <w:szCs w:val="24"/>
          <w14:ligatures w14:val="none"/>
        </w:rPr>
        <w:tab/>
      </w:r>
    </w:p>
    <w:p w14:paraId="043EBC44" w14:textId="77777777" w:rsidR="003B0C7C" w:rsidRPr="003B0C7C" w:rsidRDefault="003B0C7C" w:rsidP="003B0C7C">
      <w:pPr>
        <w:widowControl w:val="0"/>
        <w:ind w:left="565"/>
        <w:jc w:val="both"/>
        <w:rPr>
          <w:rFonts w:ascii="Gill Sans Nova" w:hAnsi="Gill Sans Nova" w:cs="Arial"/>
          <w:sz w:val="24"/>
          <w:szCs w:val="24"/>
          <w14:ligatures w14:val="none"/>
        </w:rPr>
      </w:pPr>
      <w:r w:rsidRPr="003B0C7C">
        <w:rPr>
          <w:rFonts w:ascii="Gill Sans Nova" w:hAnsi="Gill Sans Nova" w:cs="Arial"/>
          <w:sz w:val="24"/>
          <w:szCs w:val="24"/>
          <w14:ligatures w14:val="none"/>
        </w:rPr>
        <w:t>A brief role description is kept with the Visitor Experience Manager in the Cathedral Office.</w:t>
      </w:r>
    </w:p>
    <w:p w14:paraId="75C92623" w14:textId="77777777" w:rsidR="003B0C7C" w:rsidRPr="003B0C7C" w:rsidRDefault="003B0C7C" w:rsidP="003B0C7C">
      <w:pPr>
        <w:widowControl w:val="0"/>
        <w:ind w:left="56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40C8F7B6" w14:textId="77777777" w:rsidR="003B0C7C" w:rsidRPr="003B0C7C" w:rsidRDefault="003B0C7C" w:rsidP="003B0C7C">
      <w:pPr>
        <w:widowControl w:val="0"/>
        <w:ind w:left="56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xml:space="preserve">2. Recruitment </w:t>
      </w:r>
    </w:p>
    <w:p w14:paraId="78D3E9A4" w14:textId="77777777" w:rsidR="003B0C7C" w:rsidRPr="003B0C7C" w:rsidRDefault="003B0C7C" w:rsidP="003B0C7C">
      <w:pPr>
        <w:widowControl w:val="0"/>
        <w:ind w:left="56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74B72153" w14:textId="77777777" w:rsidR="003B0C7C" w:rsidRPr="003B0C7C" w:rsidRDefault="003B0C7C" w:rsidP="003B0C7C">
      <w:pPr>
        <w:widowControl w:val="0"/>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ab/>
        <w:t xml:space="preserve">All prospective volunteers will be required to complete an application form and at least one reference will be sought. An informal meeting will be held with the line manager / representative. </w:t>
      </w:r>
    </w:p>
    <w:p w14:paraId="30866AF5"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2FC211F2" w14:textId="77777777" w:rsidR="003B0C7C" w:rsidRPr="003B0C7C" w:rsidRDefault="003B0C7C" w:rsidP="003B0C7C">
      <w:pPr>
        <w:widowControl w:val="0"/>
        <w:tabs>
          <w:tab w:val="left" w:pos="-31680"/>
        </w:tabs>
        <w:ind w:left="1110"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3. Induction and Training</w:t>
      </w:r>
    </w:p>
    <w:p w14:paraId="43373BB1"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64249762" w14:textId="71F2D825"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This will be organised by the line manager / volunteer representative and is dependent</w:t>
      </w:r>
      <w:r>
        <w:rPr>
          <w:rFonts w:ascii="Gill Sans Nova" w:hAnsi="Gill Sans Nova" w:cs="Arial"/>
          <w:sz w:val="24"/>
          <w:szCs w:val="24"/>
          <w14:ligatures w14:val="none"/>
        </w:rPr>
        <w:t xml:space="preserve"> </w:t>
      </w:r>
      <w:r w:rsidRPr="003B0C7C">
        <w:rPr>
          <w:rFonts w:ascii="Gill Sans Nova" w:hAnsi="Gill Sans Nova" w:cs="Arial"/>
          <w:sz w:val="24"/>
          <w:szCs w:val="24"/>
          <w14:ligatures w14:val="none"/>
        </w:rPr>
        <w:t xml:space="preserve">upon the role. </w:t>
      </w:r>
    </w:p>
    <w:p w14:paraId="6AD0809D"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5BE2E418" w14:textId="77777777" w:rsidR="003B0C7C" w:rsidRPr="003B0C7C" w:rsidRDefault="003B0C7C" w:rsidP="003B0C7C">
      <w:pPr>
        <w:widowControl w:val="0"/>
        <w:tabs>
          <w:tab w:val="left" w:pos="-31680"/>
        </w:tabs>
        <w:ind w:left="1110"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4. Safeguarding</w:t>
      </w:r>
    </w:p>
    <w:p w14:paraId="2A555DA3" w14:textId="77777777" w:rsidR="003B0C7C" w:rsidRPr="003B0C7C" w:rsidRDefault="003B0C7C" w:rsidP="003B0C7C">
      <w:pPr>
        <w:widowControl w:val="0"/>
        <w:tabs>
          <w:tab w:val="left" w:pos="-31680"/>
        </w:tabs>
        <w:ind w:left="1110"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27F605CA" w14:textId="77777777" w:rsidR="003B0C7C" w:rsidRPr="003B0C7C" w:rsidRDefault="003B0C7C" w:rsidP="003B0C7C">
      <w:pPr>
        <w:widowControl w:val="0"/>
        <w:tabs>
          <w:tab w:val="left" w:pos="-31680"/>
        </w:tabs>
        <w:ind w:left="552" w:firstLine="3"/>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The Cathedral recognises that the welfare of children and vulnerable adults is paramount and that we have a duty of care. We will do everything we can to provide a safe and caring environment. All volunteers will need to complete Basic training and depending on your volunteer role you may be asked to complete additional training or be DBS checked. </w:t>
      </w:r>
    </w:p>
    <w:p w14:paraId="2448EC7A" w14:textId="77777777" w:rsidR="003B0C7C" w:rsidRPr="003B0C7C" w:rsidRDefault="003B0C7C" w:rsidP="003B0C7C">
      <w:pPr>
        <w:widowControl w:val="0"/>
        <w:tabs>
          <w:tab w:val="left" w:pos="-31680"/>
        </w:tabs>
        <w:ind w:left="555" w:hanging="3"/>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1CA4D2D9" w14:textId="77777777" w:rsidR="003B0C7C" w:rsidRPr="003B0C7C" w:rsidRDefault="003B0C7C" w:rsidP="003B0C7C">
      <w:pPr>
        <w:widowControl w:val="0"/>
        <w:tabs>
          <w:tab w:val="left" w:pos="-31680"/>
        </w:tabs>
        <w:ind w:left="555" w:hanging="3"/>
        <w:jc w:val="both"/>
        <w:rPr>
          <w:rFonts w:ascii="Gill Sans Nova" w:hAnsi="Gill Sans Nova" w:cs="Arial"/>
          <w:sz w:val="24"/>
          <w:szCs w:val="24"/>
          <w14:ligatures w14:val="none"/>
        </w:rPr>
      </w:pPr>
      <w:r w:rsidRPr="003B0C7C">
        <w:rPr>
          <w:rFonts w:ascii="Gill Sans Nova" w:hAnsi="Gill Sans Nova" w:cs="Arial"/>
          <w:sz w:val="24"/>
          <w:szCs w:val="24"/>
          <w14:ligatures w14:val="none"/>
        </w:rPr>
        <w:t>All volunteers must minimise any risk and report concerns immediately to:</w:t>
      </w:r>
    </w:p>
    <w:p w14:paraId="7A399017" w14:textId="77777777" w:rsidR="003B0C7C" w:rsidRPr="003B0C7C" w:rsidRDefault="003B0C7C" w:rsidP="003B0C7C">
      <w:pPr>
        <w:widowControl w:val="0"/>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0D59CA94" w14:textId="77777777" w:rsidR="003B0C7C" w:rsidRPr="003B0C7C" w:rsidRDefault="003B0C7C" w:rsidP="003B0C7C">
      <w:pPr>
        <w:widowControl w:val="0"/>
        <w:tabs>
          <w:tab w:val="left" w:pos="-31680"/>
        </w:tabs>
        <w:ind w:left="1110"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Safeguarding Officer:</w:t>
      </w:r>
    </w:p>
    <w:p w14:paraId="48BD4BEF" w14:textId="0B5CFFC0"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Sarah-Jane </w:t>
      </w:r>
      <w:r w:rsidR="001C1D9B">
        <w:rPr>
          <w:rFonts w:ascii="Gill Sans Nova" w:hAnsi="Gill Sans Nova" w:cs="Arial"/>
          <w:sz w:val="24"/>
          <w:szCs w:val="24"/>
          <w14:ligatures w14:val="none"/>
        </w:rPr>
        <w:t>Powell</w:t>
      </w:r>
      <w:r w:rsidRPr="003B0C7C">
        <w:rPr>
          <w:rFonts w:ascii="Gill Sans Nova" w:hAnsi="Gill Sans Nova" w:cs="Arial"/>
          <w:sz w:val="24"/>
          <w:szCs w:val="24"/>
          <w14:ligatures w14:val="none"/>
        </w:rPr>
        <w:t>: Chief Operating Officer</w:t>
      </w:r>
    </w:p>
    <w:p w14:paraId="2116E432" w14:textId="77777777" w:rsidR="003B0C7C" w:rsidRPr="003B0C7C" w:rsidRDefault="003B0C7C" w:rsidP="003B0C7C">
      <w:pPr>
        <w:widowControl w:val="0"/>
        <w:tabs>
          <w:tab w:val="left" w:pos="-31680"/>
        </w:tabs>
        <w:ind w:left="1110"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Priest with pastoral charge:</w:t>
      </w:r>
    </w:p>
    <w:p w14:paraId="063D19E0"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Canon Matthew Vernon: Sub-Dean and Canon Pastor</w:t>
      </w:r>
    </w:p>
    <w:p w14:paraId="71165354"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0087BD1F"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Contact details: 01284 748720 or email</w:t>
      </w:r>
    </w:p>
    <w:p w14:paraId="726F0E9F"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hr@stedscathedral.org/canon.pastor@stedscathedral.org</w:t>
      </w:r>
    </w:p>
    <w:p w14:paraId="2990EB17" w14:textId="77777777" w:rsidR="003B0C7C" w:rsidRPr="003B0C7C" w:rsidRDefault="003B0C7C" w:rsidP="003B0C7C">
      <w:pPr>
        <w:widowControl w:val="0"/>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3797A401" w14:textId="77777777" w:rsidR="003B0C7C" w:rsidRPr="003B0C7C" w:rsidRDefault="003B0C7C" w:rsidP="003B0C7C">
      <w:pPr>
        <w:widowControl w:val="0"/>
        <w:tabs>
          <w:tab w:val="left" w:pos="-31680"/>
        </w:tabs>
        <w:ind w:left="555"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ab/>
        <w:t>5. Benefits and Expenses</w:t>
      </w:r>
    </w:p>
    <w:p w14:paraId="4F7B7B40" w14:textId="77777777" w:rsidR="003B0C7C" w:rsidRPr="003B0C7C" w:rsidRDefault="003B0C7C" w:rsidP="003B0C7C">
      <w:pPr>
        <w:widowControl w:val="0"/>
        <w:tabs>
          <w:tab w:val="left" w:pos="-31680"/>
        </w:tabs>
        <w:ind w:left="555"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4F342BA1" w14:textId="77777777" w:rsidR="003B0C7C" w:rsidRPr="003B0C7C" w:rsidRDefault="003B0C7C" w:rsidP="003B0C7C">
      <w:pPr>
        <w:widowControl w:val="0"/>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ab/>
        <w:t xml:space="preserve">Every volunteer is entitled to a free cup of filter coffee/tea when </w:t>
      </w:r>
      <w:r w:rsidRPr="003B0C7C">
        <w:rPr>
          <w:rFonts w:ascii="Gill Sans Nova" w:hAnsi="Gill Sans Nova" w:cs="Arial"/>
          <w:b/>
          <w:bCs/>
          <w:sz w:val="24"/>
          <w:szCs w:val="24"/>
          <w14:ligatures w14:val="none"/>
        </w:rPr>
        <w:t>on duty</w:t>
      </w:r>
      <w:r w:rsidRPr="003B0C7C">
        <w:rPr>
          <w:rFonts w:ascii="Gill Sans Nova" w:hAnsi="Gill Sans Nova" w:cs="Arial"/>
          <w:sz w:val="24"/>
          <w:szCs w:val="24"/>
          <w14:ligatures w14:val="none"/>
        </w:rPr>
        <w:t xml:space="preserve"> on presentation of their Guild members’ Discount Card at Pilgrims’ Kitchen.</w:t>
      </w:r>
    </w:p>
    <w:p w14:paraId="1F7A901D" w14:textId="77777777" w:rsidR="003B0C7C" w:rsidRPr="003B0C7C" w:rsidRDefault="003B0C7C" w:rsidP="003B0C7C">
      <w:pPr>
        <w:pStyle w:val="BodyText"/>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3BF76D18" w14:textId="77777777" w:rsidR="003B0C7C" w:rsidRPr="003B0C7C" w:rsidRDefault="003B0C7C" w:rsidP="003B0C7C">
      <w:pPr>
        <w:pStyle w:val="BodyText"/>
        <w:tabs>
          <w:tab w:val="left" w:pos="-31680"/>
        </w:tabs>
        <w:ind w:left="555" w:hanging="555"/>
        <w:jc w:val="both"/>
        <w:rPr>
          <w:rFonts w:ascii="Gill Sans Nova" w:hAnsi="Gill Sans Nova" w:cs="Arial"/>
          <w:b w:val="0"/>
          <w:bCs w:val="0"/>
          <w:sz w:val="24"/>
          <w:szCs w:val="24"/>
          <w14:ligatures w14:val="none"/>
        </w:rPr>
      </w:pPr>
      <w:r w:rsidRPr="003B0C7C">
        <w:rPr>
          <w:rFonts w:ascii="Gill Sans Nova" w:hAnsi="Gill Sans Nova" w:cs="Arial"/>
          <w:b w:val="0"/>
          <w:bCs w:val="0"/>
          <w:sz w:val="24"/>
          <w:szCs w:val="24"/>
          <w14:ligatures w14:val="none"/>
        </w:rPr>
        <w:tab/>
        <w:t>All volunteers will receive a 10% discount in the Cathedral Shop on presentation of the members’ Discount Card.</w:t>
      </w:r>
    </w:p>
    <w:p w14:paraId="1E211347" w14:textId="77777777" w:rsidR="003B0C7C" w:rsidRPr="003B0C7C" w:rsidRDefault="003B0C7C" w:rsidP="003B0C7C">
      <w:pPr>
        <w:pStyle w:val="BodyText"/>
        <w:tabs>
          <w:tab w:val="left" w:pos="-31680"/>
        </w:tabs>
        <w:ind w:left="555" w:hanging="555"/>
        <w:jc w:val="both"/>
        <w:rPr>
          <w:rFonts w:ascii="Gill Sans Nova" w:hAnsi="Gill Sans Nova" w:cs="Arial"/>
          <w:b w:val="0"/>
          <w:bCs w:val="0"/>
          <w:sz w:val="24"/>
          <w:szCs w:val="24"/>
          <w14:ligatures w14:val="none"/>
        </w:rPr>
      </w:pPr>
      <w:r w:rsidRPr="003B0C7C">
        <w:rPr>
          <w:rFonts w:ascii="Gill Sans Nova" w:hAnsi="Gill Sans Nova" w:cs="Arial"/>
          <w:b w:val="0"/>
          <w:bCs w:val="0"/>
          <w:sz w:val="24"/>
          <w:szCs w:val="24"/>
          <w14:ligatures w14:val="none"/>
        </w:rPr>
        <w:t> </w:t>
      </w:r>
    </w:p>
    <w:p w14:paraId="75ED514C" w14:textId="77777777" w:rsidR="003B0C7C" w:rsidRPr="003B0C7C" w:rsidRDefault="003B0C7C" w:rsidP="003B0C7C">
      <w:pPr>
        <w:widowControl w:val="0"/>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4FDA5EB3" w14:textId="77777777" w:rsidR="003B0C7C" w:rsidRPr="003B0C7C" w:rsidRDefault="003B0C7C" w:rsidP="003B0C7C">
      <w:pPr>
        <w:pStyle w:val="BodyText"/>
        <w:tabs>
          <w:tab w:val="left" w:pos="-31680"/>
        </w:tabs>
        <w:ind w:left="555" w:hanging="555"/>
        <w:jc w:val="both"/>
        <w:rPr>
          <w:rFonts w:ascii="Gill Sans Nova" w:hAnsi="Gill Sans Nova" w:cs="Arial"/>
          <w:b w:val="0"/>
          <w:bCs w:val="0"/>
          <w:sz w:val="24"/>
          <w:szCs w:val="24"/>
          <w14:ligatures w14:val="none"/>
        </w:rPr>
      </w:pPr>
      <w:r w:rsidRPr="003B0C7C">
        <w:rPr>
          <w:rFonts w:ascii="Gill Sans Nova" w:hAnsi="Gill Sans Nova" w:cs="Arial"/>
          <w:sz w:val="24"/>
          <w:szCs w:val="24"/>
          <w14:ligatures w14:val="none"/>
        </w:rPr>
        <w:lastRenderedPageBreak/>
        <w:tab/>
        <w:t>Please note that we are unable to offer spaces in the Cathedral Car Park for volunteers</w:t>
      </w:r>
      <w:r w:rsidRPr="003B0C7C">
        <w:rPr>
          <w:rFonts w:ascii="Gill Sans Nova" w:hAnsi="Gill Sans Nova" w:cs="Arial"/>
          <w:b w:val="0"/>
          <w:bCs w:val="0"/>
          <w:sz w:val="24"/>
          <w:szCs w:val="24"/>
          <w14:ligatures w14:val="none"/>
        </w:rPr>
        <w:t>.</w:t>
      </w:r>
    </w:p>
    <w:p w14:paraId="076FC7DB" w14:textId="77777777" w:rsidR="003B0C7C" w:rsidRPr="003B0C7C" w:rsidRDefault="003B0C7C" w:rsidP="003B0C7C">
      <w:pPr>
        <w:pStyle w:val="BodyText"/>
        <w:tabs>
          <w:tab w:val="left" w:pos="-31680"/>
        </w:tabs>
        <w:ind w:left="1110" w:hanging="555"/>
        <w:jc w:val="both"/>
        <w:rPr>
          <w:rFonts w:ascii="Gill Sans Nova" w:hAnsi="Gill Sans Nova" w:cs="Arial"/>
          <w:b w:val="0"/>
          <w:bCs w:val="0"/>
          <w:sz w:val="24"/>
          <w:szCs w:val="24"/>
          <w14:ligatures w14:val="none"/>
        </w:rPr>
      </w:pPr>
      <w:r w:rsidRPr="003B0C7C">
        <w:rPr>
          <w:rFonts w:ascii="Gill Sans Nova" w:hAnsi="Gill Sans Nova" w:cs="Arial"/>
          <w:b w:val="0"/>
          <w:bCs w:val="0"/>
          <w:sz w:val="24"/>
          <w:szCs w:val="24"/>
          <w14:ligatures w14:val="none"/>
        </w:rPr>
        <w:t> </w:t>
      </w:r>
    </w:p>
    <w:p w14:paraId="6652D354" w14:textId="77777777" w:rsidR="003B0C7C" w:rsidRPr="003B0C7C" w:rsidRDefault="003B0C7C" w:rsidP="003B0C7C">
      <w:pPr>
        <w:pStyle w:val="BodyText"/>
        <w:tabs>
          <w:tab w:val="left" w:pos="-31680"/>
        </w:tabs>
        <w:ind w:left="565" w:firstLine="18"/>
        <w:jc w:val="both"/>
        <w:rPr>
          <w:rFonts w:ascii="Gill Sans Nova" w:hAnsi="Gill Sans Nova" w:cs="Arial"/>
          <w:b w:val="0"/>
          <w:bCs w:val="0"/>
          <w:sz w:val="24"/>
          <w:szCs w:val="24"/>
          <w14:ligatures w14:val="none"/>
        </w:rPr>
      </w:pPr>
      <w:r w:rsidRPr="003B0C7C">
        <w:rPr>
          <w:rFonts w:ascii="Gill Sans Nova" w:hAnsi="Gill Sans Nova" w:cs="Arial"/>
          <w:b w:val="0"/>
          <w:bCs w:val="0"/>
          <w:sz w:val="24"/>
          <w:szCs w:val="24"/>
          <w14:ligatures w14:val="none"/>
        </w:rPr>
        <w:t>Volunteers are able to claim £1 per duty up to 3 hours, and £1.50 over 3 hours. This is to contribute to the cost of parking or other transport. Please see the Expenses sheet for further information.</w:t>
      </w:r>
    </w:p>
    <w:p w14:paraId="12823541" w14:textId="77777777" w:rsidR="003B0C7C" w:rsidRPr="003B0C7C" w:rsidRDefault="003B0C7C" w:rsidP="003B0C7C">
      <w:pPr>
        <w:pStyle w:val="BodyText"/>
        <w:tabs>
          <w:tab w:val="left" w:pos="-31680"/>
        </w:tabs>
        <w:ind w:left="565" w:firstLine="18"/>
        <w:jc w:val="both"/>
        <w:rPr>
          <w:rFonts w:ascii="Gill Sans Nova" w:hAnsi="Gill Sans Nova" w:cs="Arial"/>
          <w:b w:val="0"/>
          <w:bCs w:val="0"/>
          <w:sz w:val="24"/>
          <w:szCs w:val="24"/>
          <w14:ligatures w14:val="none"/>
        </w:rPr>
      </w:pPr>
      <w:r w:rsidRPr="003B0C7C">
        <w:rPr>
          <w:rFonts w:ascii="Gill Sans Nova" w:hAnsi="Gill Sans Nova" w:cs="Arial"/>
          <w:b w:val="0"/>
          <w:bCs w:val="0"/>
          <w:sz w:val="24"/>
          <w:szCs w:val="24"/>
          <w14:ligatures w14:val="none"/>
        </w:rPr>
        <w:t> </w:t>
      </w:r>
    </w:p>
    <w:p w14:paraId="2841BC22" w14:textId="77777777" w:rsidR="003B0C7C" w:rsidRPr="003B0C7C" w:rsidRDefault="003B0C7C" w:rsidP="003B0C7C">
      <w:pPr>
        <w:pStyle w:val="BodyText"/>
        <w:tabs>
          <w:tab w:val="left" w:pos="-31680"/>
        </w:tabs>
        <w:ind w:left="565" w:firstLine="18"/>
        <w:jc w:val="both"/>
        <w:rPr>
          <w:rFonts w:ascii="Gill Sans Nova" w:hAnsi="Gill Sans Nova" w:cs="Arial"/>
          <w:sz w:val="24"/>
          <w:szCs w:val="24"/>
          <w14:ligatures w14:val="none"/>
        </w:rPr>
      </w:pPr>
      <w:r w:rsidRPr="003B0C7C">
        <w:rPr>
          <w:rFonts w:ascii="Gill Sans Nova" w:hAnsi="Gill Sans Nova" w:cs="Arial"/>
          <w:sz w:val="24"/>
          <w:szCs w:val="24"/>
          <w14:ligatures w14:val="none"/>
        </w:rPr>
        <w:t>6. Supervision and Support</w:t>
      </w:r>
    </w:p>
    <w:p w14:paraId="7CDB1CB2" w14:textId="77777777" w:rsidR="003B0C7C" w:rsidRPr="003B0C7C" w:rsidRDefault="003B0C7C" w:rsidP="003B0C7C">
      <w:pPr>
        <w:pStyle w:val="BodyText"/>
        <w:tabs>
          <w:tab w:val="left" w:pos="-31680"/>
        </w:tabs>
        <w:ind w:left="565" w:firstLine="18"/>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 </w:t>
      </w:r>
    </w:p>
    <w:p w14:paraId="7CE8C947" w14:textId="77777777" w:rsidR="003B0C7C" w:rsidRPr="003B0C7C" w:rsidRDefault="003B0C7C" w:rsidP="003B0C7C">
      <w:pPr>
        <w:widowControl w:val="0"/>
        <w:tabs>
          <w:tab w:val="left" w:pos="-31680"/>
        </w:tabs>
        <w:ind w:left="552" w:firstLine="3"/>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Each volunteer is appointed a line manager / representative. Regular meetings will be held to ensure that volunteers are able to carry out their duties satisfactorily without risks to their health, safety and welfare.  There will be an Annual General meeting for all volunteers in the Guild of St Edmund. </w:t>
      </w:r>
    </w:p>
    <w:p w14:paraId="097EA94C" w14:textId="77777777" w:rsidR="003B0C7C" w:rsidRPr="003B0C7C" w:rsidRDefault="003B0C7C" w:rsidP="003B0C7C">
      <w:pPr>
        <w:widowControl w:val="0"/>
        <w:tabs>
          <w:tab w:val="left" w:pos="-31680"/>
        </w:tabs>
        <w:ind w:left="1110"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5B318FDD" w14:textId="77777777" w:rsidR="003B0C7C" w:rsidRPr="003B0C7C" w:rsidRDefault="003B0C7C" w:rsidP="003B0C7C">
      <w:pPr>
        <w:pStyle w:val="BodyText2"/>
        <w:tabs>
          <w:tab w:val="left" w:pos="-31680"/>
        </w:tabs>
        <w:spacing w:line="240" w:lineRule="auto"/>
        <w:ind w:left="561"/>
        <w:rPr>
          <w:rFonts w:ascii="Gill Sans Nova" w:hAnsi="Gill Sans Nova" w:cs="Arial"/>
          <w:sz w:val="24"/>
          <w:szCs w:val="24"/>
          <w14:ligatures w14:val="none"/>
        </w:rPr>
      </w:pPr>
      <w:r w:rsidRPr="003B0C7C">
        <w:rPr>
          <w:rFonts w:ascii="Gill Sans Nova" w:hAnsi="Gill Sans Nova" w:cs="Arial"/>
          <w:b/>
          <w:bCs/>
          <w:i/>
          <w:iCs/>
          <w:sz w:val="24"/>
          <w:szCs w:val="24"/>
          <w14:ligatures w14:val="none"/>
        </w:rPr>
        <w:t xml:space="preserve">When things go wrong: </w:t>
      </w:r>
      <w:r w:rsidRPr="003B0C7C">
        <w:rPr>
          <w:rFonts w:ascii="Gill Sans Nova" w:hAnsi="Gill Sans Nova" w:cs="Arial"/>
          <w:sz w:val="24"/>
          <w:szCs w:val="24"/>
          <w14:ligatures w14:val="none"/>
        </w:rPr>
        <w:t>Volunteers with suggestions, concerns or complaints about their volunteering should discuss these with their line manager / volunteer representative.  Any unresolved issue may be referred to the Visitor Experience Manager or the Chief Operating Officer.</w:t>
      </w:r>
    </w:p>
    <w:p w14:paraId="33526B49" w14:textId="0C5AF004" w:rsidR="003B0C7C" w:rsidRPr="003B0C7C" w:rsidRDefault="003B0C7C" w:rsidP="003B0C7C">
      <w:pPr>
        <w:pStyle w:val="BodyText2"/>
        <w:tabs>
          <w:tab w:val="left" w:pos="-31680"/>
        </w:tabs>
        <w:spacing w:line="240" w:lineRule="auto"/>
        <w:ind w:left="561"/>
        <w:rPr>
          <w:rFonts w:ascii="Gill Sans Nova" w:hAnsi="Gill Sans Nova" w:cs="Arial"/>
          <w:sz w:val="24"/>
          <w:szCs w:val="24"/>
          <w14:ligatures w14:val="none"/>
        </w:rPr>
      </w:pPr>
      <w:r w:rsidRPr="003B0C7C">
        <w:rPr>
          <w:rFonts w:ascii="Gill Sans Nova" w:hAnsi="Gill Sans Nova" w:cs="Arial"/>
          <w:sz w:val="24"/>
          <w:szCs w:val="24"/>
          <w14:ligatures w14:val="none"/>
        </w:rPr>
        <w:t xml:space="preserve">Volunteers are an important and valued part of St Edmundsbury Cathedral. The line manager / representative can invite a volunteer to a meeting to discuss their role if there are concerns about a volunteer’s behaviour or where the volunteer is not abiding by the expectations set out in the Volunteer Agreement. Should the situation not improve after a reasonable amount of time, a second meeting may be called and, if the situation cannot be rectified, it may be appropriate for the volunteer to step down from their duties. </w:t>
      </w:r>
    </w:p>
    <w:p w14:paraId="35510F1E" w14:textId="0F16EDE1" w:rsidR="003B0C7C" w:rsidRPr="003B0C7C" w:rsidRDefault="003B0C7C" w:rsidP="003B0C7C">
      <w:pPr>
        <w:pStyle w:val="BodyText2"/>
        <w:tabs>
          <w:tab w:val="left" w:pos="-31680"/>
        </w:tabs>
        <w:spacing w:line="240" w:lineRule="auto"/>
        <w:ind w:left="561"/>
        <w:rPr>
          <w:rFonts w:ascii="Gill Sans Nova" w:hAnsi="Gill Sans Nova" w:cs="Arial"/>
          <w:sz w:val="24"/>
          <w:szCs w:val="24"/>
          <w14:ligatures w14:val="none"/>
        </w:rPr>
      </w:pPr>
      <w:r w:rsidRPr="003B0C7C">
        <w:rPr>
          <w:rFonts w:ascii="Gill Sans Nova" w:hAnsi="Gill Sans Nova" w:cs="Arial"/>
          <w:b/>
          <w:bCs/>
          <w:sz w:val="24"/>
          <w:szCs w:val="24"/>
          <w14:ligatures w14:val="none"/>
        </w:rPr>
        <w:t>7. Insurance</w:t>
      </w:r>
      <w:r>
        <w:rPr>
          <w:rFonts w:ascii="Gill Sans Nova" w:hAnsi="Gill Sans Nova" w:cs="Arial"/>
          <w:b/>
          <w:bCs/>
          <w:sz w:val="24"/>
          <w:szCs w:val="24"/>
          <w14:ligatures w14:val="none"/>
        </w:rPr>
        <w:br/>
      </w:r>
      <w:r>
        <w:rPr>
          <w:rFonts w:ascii="Gill Sans Nova" w:hAnsi="Gill Sans Nova" w:cs="Arial"/>
          <w:b/>
          <w:bCs/>
          <w:sz w:val="24"/>
          <w:szCs w:val="24"/>
          <w14:ligatures w14:val="none"/>
        </w:rPr>
        <w:br/>
      </w:r>
      <w:r>
        <w:rPr>
          <w:rFonts w:ascii="Gill Sans Nova" w:hAnsi="Gill Sans Nova" w:cs="Arial"/>
          <w:sz w:val="24"/>
          <w:szCs w:val="24"/>
          <w14:ligatures w14:val="none"/>
        </w:rPr>
        <w:t>T</w:t>
      </w:r>
      <w:r w:rsidRPr="003B0C7C">
        <w:rPr>
          <w:rFonts w:ascii="Gill Sans Nova" w:hAnsi="Gill Sans Nova" w:cs="Arial"/>
          <w:sz w:val="24"/>
          <w:szCs w:val="24"/>
          <w14:ligatures w14:val="none"/>
        </w:rPr>
        <w:t>he Cathedral is covered by Public Liability Insurance without age restriction.   We are covered for Personal Accident for volunteers up to the age of 80 (this does not mean that you must stop volunteering at this age—but please see section 12 below).</w:t>
      </w:r>
    </w:p>
    <w:p w14:paraId="36B042CD" w14:textId="77777777" w:rsidR="003B0C7C" w:rsidRDefault="003B0C7C" w:rsidP="003B0C7C">
      <w:pPr>
        <w:widowControl w:val="0"/>
        <w:tabs>
          <w:tab w:val="left" w:pos="-31680"/>
        </w:tabs>
        <w:ind w:left="555"/>
        <w:jc w:val="both"/>
        <w:rPr>
          <w:rFonts w:ascii="Gill Sans Nova" w:hAnsi="Gill Sans Nova" w:cs="Arial"/>
          <w:b/>
          <w:bCs/>
          <w:sz w:val="24"/>
          <w:szCs w:val="24"/>
          <w14:ligatures w14:val="none"/>
        </w:rPr>
      </w:pPr>
    </w:p>
    <w:p w14:paraId="67E212FA" w14:textId="7665B3D1" w:rsidR="003B0C7C" w:rsidRPr="003B0C7C" w:rsidRDefault="003B0C7C" w:rsidP="003B0C7C">
      <w:pPr>
        <w:widowControl w:val="0"/>
        <w:tabs>
          <w:tab w:val="left" w:pos="-31680"/>
        </w:tabs>
        <w:ind w:left="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8. Health and Safety</w:t>
      </w:r>
    </w:p>
    <w:p w14:paraId="66FF0080" w14:textId="77777777" w:rsidR="003B0C7C" w:rsidRPr="003B0C7C" w:rsidRDefault="003B0C7C" w:rsidP="003B0C7C">
      <w:pPr>
        <w:widowControl w:val="0"/>
        <w:tabs>
          <w:tab w:val="left" w:pos="-31680"/>
        </w:tabs>
        <w:ind w:left="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5FC30CC2"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b/>
          <w:bCs/>
          <w:sz w:val="24"/>
          <w:szCs w:val="24"/>
          <w14:ligatures w14:val="none"/>
        </w:rPr>
        <w:tab/>
      </w:r>
      <w:r w:rsidRPr="003B0C7C">
        <w:rPr>
          <w:rFonts w:ascii="Gill Sans Nova" w:hAnsi="Gill Sans Nova" w:cs="Arial"/>
          <w:sz w:val="24"/>
          <w:szCs w:val="24"/>
          <w14:ligatures w14:val="none"/>
        </w:rPr>
        <w:t>The Cathedral has a responsibility for ensuring the safety of all its staff, volunteers and visitors. You should ensure that no action you take endangers yourself or others. Regular updates and reminders (either through training sessions or through written instruction) will be given to ensure the welfare of everyone at the Cathedral.</w:t>
      </w:r>
    </w:p>
    <w:p w14:paraId="58CD5BA5" w14:textId="77777777" w:rsidR="003B0C7C" w:rsidRPr="003B0C7C" w:rsidRDefault="003B0C7C" w:rsidP="003B0C7C">
      <w:pPr>
        <w:widowControl w:val="0"/>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611C0210" w14:textId="77777777" w:rsidR="003B0C7C" w:rsidRPr="003B0C7C" w:rsidRDefault="003B0C7C" w:rsidP="003B0C7C">
      <w:pPr>
        <w:widowControl w:val="0"/>
        <w:tabs>
          <w:tab w:val="left" w:pos="-31680"/>
        </w:tabs>
        <w:ind w:left="552" w:firstLine="8"/>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9. Data Protection</w:t>
      </w:r>
    </w:p>
    <w:p w14:paraId="0A87FFE0" w14:textId="77777777" w:rsidR="003B0C7C" w:rsidRPr="003B0C7C" w:rsidRDefault="003B0C7C" w:rsidP="003B0C7C">
      <w:pPr>
        <w:widowControl w:val="0"/>
        <w:tabs>
          <w:tab w:val="left" w:pos="-31680"/>
        </w:tabs>
        <w:ind w:left="552" w:firstLine="8"/>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1E6FE29C" w14:textId="77777777" w:rsidR="003B0C7C" w:rsidRPr="003B0C7C" w:rsidRDefault="003B0C7C" w:rsidP="003B0C7C">
      <w:pPr>
        <w:widowControl w:val="0"/>
        <w:tabs>
          <w:tab w:val="left" w:pos="-31680"/>
        </w:tabs>
        <w:ind w:left="552" w:firstLine="8"/>
        <w:jc w:val="both"/>
        <w:rPr>
          <w:rFonts w:ascii="Gill Sans Nova" w:hAnsi="Gill Sans Nova" w:cs="Arial"/>
          <w:sz w:val="24"/>
          <w:szCs w:val="24"/>
          <w14:ligatures w14:val="none"/>
        </w:rPr>
      </w:pPr>
      <w:r w:rsidRPr="003B0C7C">
        <w:rPr>
          <w:rFonts w:ascii="Gill Sans Nova" w:hAnsi="Gill Sans Nova" w:cs="Arial"/>
          <w:sz w:val="24"/>
          <w:szCs w:val="24"/>
          <w14:ligatures w14:val="none"/>
        </w:rPr>
        <w:t>The Cathedral is required to tell you about the personal data that we collect about you and what we do with that information, including how we use, store, transfer and secure your personal data.  You confirm that you shall at all times comply with all relevant data protection legislation and all obligations imposed on you under the Cathedral Information Systems Security Policy, Data Protection Policy and Privacy Information Notice from time to time in force.</w:t>
      </w:r>
    </w:p>
    <w:p w14:paraId="455530EC" w14:textId="77777777" w:rsidR="003B0C7C" w:rsidRPr="003B0C7C" w:rsidRDefault="003B0C7C" w:rsidP="003B0C7C">
      <w:pPr>
        <w:widowControl w:val="0"/>
        <w:tabs>
          <w:tab w:val="left" w:pos="-31680"/>
        </w:tabs>
        <w:ind w:left="560" w:hanging="560"/>
        <w:jc w:val="both"/>
        <w:rPr>
          <w:rFonts w:ascii="Gill Sans Nova" w:hAnsi="Gill Sans Nova" w:cs="Arial"/>
          <w:b/>
          <w:bCs/>
          <w:sz w:val="24"/>
          <w:szCs w:val="24"/>
          <w14:ligatures w14:val="none"/>
        </w:rPr>
      </w:pPr>
      <w:r w:rsidRPr="003B0C7C">
        <w:rPr>
          <w:rFonts w:ascii="Gill Sans Nova" w:hAnsi="Gill Sans Nova" w:cs="Arial"/>
          <w:sz w:val="24"/>
          <w:szCs w:val="24"/>
          <w14:ligatures w14:val="none"/>
        </w:rPr>
        <w:tab/>
      </w:r>
    </w:p>
    <w:p w14:paraId="704294B0" w14:textId="77777777" w:rsidR="003B0C7C" w:rsidRPr="003B0C7C" w:rsidRDefault="003B0C7C" w:rsidP="003B0C7C">
      <w:pPr>
        <w:widowControl w:val="0"/>
        <w:tabs>
          <w:tab w:val="left" w:pos="-31680"/>
        </w:tabs>
        <w:ind w:left="1127" w:hanging="567"/>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10. Confidentiality</w:t>
      </w:r>
    </w:p>
    <w:p w14:paraId="454F24AA" w14:textId="77777777" w:rsidR="003B0C7C" w:rsidRPr="003B0C7C" w:rsidRDefault="003B0C7C" w:rsidP="003B0C7C">
      <w:pPr>
        <w:widowControl w:val="0"/>
        <w:tabs>
          <w:tab w:val="left" w:pos="-31680"/>
        </w:tabs>
        <w:ind w:left="555" w:hanging="555"/>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083E6A00" w14:textId="77777777" w:rsidR="003B0C7C" w:rsidRPr="003B0C7C" w:rsidRDefault="003B0C7C" w:rsidP="003B0C7C">
      <w:pPr>
        <w:widowControl w:val="0"/>
        <w:tabs>
          <w:tab w:val="left" w:pos="-31680"/>
        </w:tabs>
        <w:ind w:left="555" w:hanging="555"/>
        <w:jc w:val="both"/>
        <w:rPr>
          <w:rFonts w:ascii="Gill Sans Nova" w:hAnsi="Gill Sans Nova" w:cs="Arial"/>
          <w:sz w:val="24"/>
          <w:szCs w:val="24"/>
          <w14:ligatures w14:val="none"/>
        </w:rPr>
      </w:pPr>
      <w:r w:rsidRPr="003B0C7C">
        <w:rPr>
          <w:rFonts w:ascii="Gill Sans Nova" w:hAnsi="Gill Sans Nova" w:cs="Arial"/>
          <w:sz w:val="24"/>
          <w:szCs w:val="24"/>
          <w14:ligatures w14:val="none"/>
        </w:rPr>
        <w:lastRenderedPageBreak/>
        <w:tab/>
        <w:t xml:space="preserve">Volunteers may be party to confidential information whilst volunteering. This information must remain confidential and must not be divulged to a third party. Volunteers should not speak to the media, nor use social media concerning the Cathedral’s operations or policy without consent of Chapter. </w:t>
      </w:r>
    </w:p>
    <w:p w14:paraId="5D75261D"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72441580" w14:textId="77777777" w:rsidR="003B0C7C" w:rsidRPr="003B0C7C" w:rsidRDefault="003B0C7C" w:rsidP="003B0C7C">
      <w:pPr>
        <w:widowControl w:val="0"/>
        <w:tabs>
          <w:tab w:val="left" w:pos="-31680"/>
        </w:tabs>
        <w:ind w:left="1122" w:hanging="567"/>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xml:space="preserve">11. Policies </w:t>
      </w:r>
    </w:p>
    <w:p w14:paraId="38F9D014" w14:textId="77777777" w:rsidR="003B0C7C" w:rsidRPr="003B0C7C" w:rsidRDefault="003B0C7C" w:rsidP="003B0C7C">
      <w:pPr>
        <w:widowControl w:val="0"/>
        <w:tabs>
          <w:tab w:val="left" w:pos="-31680"/>
        </w:tabs>
        <w:ind w:left="560" w:hanging="560"/>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62B05D6A" w14:textId="17EDD451"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ab/>
        <w:t>All volunteers should be familiar and comply with the Cathedral’s Policies where applicable All policies can be found in Cathedral Reception, in the Vestry, in the Shop and in Pilgrims’ Kitchen</w:t>
      </w:r>
      <w:r w:rsidR="00FC1A32">
        <w:rPr>
          <w:rFonts w:ascii="Gill Sans Nova" w:hAnsi="Gill Sans Nova" w:cs="Arial"/>
          <w:sz w:val="24"/>
          <w:szCs w:val="24"/>
          <w14:ligatures w14:val="none"/>
        </w:rPr>
        <w:t xml:space="preserve"> and available online.</w:t>
      </w:r>
    </w:p>
    <w:p w14:paraId="22FC96A8"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4F2C7B21" w14:textId="67DA2158" w:rsidR="003B0C7C" w:rsidRPr="003B0C7C" w:rsidRDefault="003B0C7C" w:rsidP="003B0C7C">
      <w:pPr>
        <w:widowControl w:val="0"/>
        <w:tabs>
          <w:tab w:val="left" w:pos="-31680"/>
        </w:tabs>
        <w:ind w:left="560" w:hanging="560"/>
        <w:jc w:val="both"/>
        <w:rPr>
          <w:rFonts w:ascii="Gill Sans Nova" w:hAnsi="Gill Sans Nova" w:cs="Arial"/>
          <w:color w:val="auto"/>
          <w:sz w:val="24"/>
          <w:szCs w:val="24"/>
          <w14:ligatures w14:val="none"/>
        </w:rPr>
      </w:pPr>
      <w:r w:rsidRPr="003B0C7C">
        <w:rPr>
          <w:rFonts w:ascii="Gill Sans Nova" w:hAnsi="Gill Sans Nova" w:cs="Arial"/>
          <w:sz w:val="24"/>
          <w:szCs w:val="24"/>
          <w14:ligatures w14:val="none"/>
        </w:rPr>
        <w:tab/>
      </w:r>
      <w:r w:rsidRPr="003B0C7C">
        <w:rPr>
          <w:rFonts w:ascii="Gill Sans Nova" w:hAnsi="Gill Sans Nova" w:cs="Arial"/>
          <w:color w:val="auto"/>
          <w:sz w:val="24"/>
          <w:szCs w:val="24"/>
          <w14:ligatures w14:val="none"/>
        </w:rPr>
        <w:t xml:space="preserve">Volunteers should familiarise themselves with the Cathedral’s Masterplan 2020-2030. This sets out the </w:t>
      </w:r>
      <w:r>
        <w:rPr>
          <w:rFonts w:ascii="Gill Sans Nova" w:hAnsi="Gill Sans Nova" w:cs="Arial"/>
          <w:color w:val="auto"/>
          <w:sz w:val="24"/>
          <w:szCs w:val="24"/>
          <w14:ligatures w14:val="none"/>
        </w:rPr>
        <w:t>C</w:t>
      </w:r>
      <w:r w:rsidRPr="003B0C7C">
        <w:rPr>
          <w:rFonts w:ascii="Gill Sans Nova" w:hAnsi="Gill Sans Nova" w:cs="Arial"/>
          <w:color w:val="auto"/>
          <w:sz w:val="24"/>
          <w:szCs w:val="24"/>
          <w14:ligatures w14:val="none"/>
        </w:rPr>
        <w:t xml:space="preserve">athedral’s plan up to 2030 and includes important details on the </w:t>
      </w:r>
      <w:r>
        <w:rPr>
          <w:rFonts w:ascii="Gill Sans Nova" w:hAnsi="Gill Sans Nova" w:cs="Arial"/>
          <w:color w:val="auto"/>
          <w:sz w:val="24"/>
          <w:szCs w:val="24"/>
          <w14:ligatures w14:val="none"/>
        </w:rPr>
        <w:t>C</w:t>
      </w:r>
      <w:r w:rsidRPr="003B0C7C">
        <w:rPr>
          <w:rFonts w:ascii="Gill Sans Nova" w:hAnsi="Gill Sans Nova" w:cs="Arial"/>
          <w:color w:val="auto"/>
          <w:sz w:val="24"/>
          <w:szCs w:val="24"/>
          <w14:ligatures w14:val="none"/>
        </w:rPr>
        <w:t>athedral’s values (Faith, Welcome, Compassion and Confidence) and its core areas of work (Worship, Mission, Hospitality and Sustainability).</w:t>
      </w:r>
    </w:p>
    <w:p w14:paraId="787C817E" w14:textId="77777777" w:rsidR="003B0C7C" w:rsidRPr="003B0C7C" w:rsidRDefault="003B0C7C" w:rsidP="003B0C7C">
      <w:pPr>
        <w:widowControl w:val="0"/>
        <w:tabs>
          <w:tab w:val="left" w:pos="-31680"/>
        </w:tabs>
        <w:ind w:left="560" w:hanging="560"/>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 </w:t>
      </w:r>
    </w:p>
    <w:p w14:paraId="5B80BD2D" w14:textId="77777777" w:rsidR="003B0C7C" w:rsidRPr="003B0C7C" w:rsidRDefault="003B0C7C" w:rsidP="003B0C7C">
      <w:pPr>
        <w:widowControl w:val="0"/>
        <w:tabs>
          <w:tab w:val="left" w:pos="0"/>
        </w:tabs>
        <w:ind w:left="1134" w:hanging="567"/>
        <w:jc w:val="both"/>
        <w:rPr>
          <w:rFonts w:ascii="Gill Sans Nova" w:hAnsi="Gill Sans Nova" w:cs="Arial"/>
          <w:b/>
          <w:bCs/>
          <w:sz w:val="24"/>
          <w:szCs w:val="24"/>
          <w14:ligatures w14:val="none"/>
        </w:rPr>
      </w:pPr>
      <w:r w:rsidRPr="003B0C7C">
        <w:rPr>
          <w:rFonts w:ascii="Gill Sans Nova" w:hAnsi="Gill Sans Nova" w:cs="Arial"/>
          <w:b/>
          <w:bCs/>
          <w:sz w:val="24"/>
          <w:szCs w:val="24"/>
          <w14:ligatures w14:val="none"/>
        </w:rPr>
        <w:t>12. Stepping down as a Volunteer</w:t>
      </w:r>
    </w:p>
    <w:p w14:paraId="74E651AB" w14:textId="77777777" w:rsidR="003B0C7C" w:rsidRPr="003B0C7C" w:rsidRDefault="003B0C7C" w:rsidP="003B0C7C">
      <w:pPr>
        <w:widowControl w:val="0"/>
        <w:tabs>
          <w:tab w:val="left" w:pos="0"/>
        </w:tabs>
        <w:ind w:left="1134" w:hanging="567"/>
        <w:jc w:val="both"/>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42D803A8"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ab/>
        <w:t>If a volunteer wishes to stop volunteering, they should give reasonable notice to their line manager/volunteer representative.</w:t>
      </w:r>
    </w:p>
    <w:p w14:paraId="74112BA7"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 </w:t>
      </w:r>
      <w:r w:rsidRPr="003B0C7C">
        <w:rPr>
          <w:rFonts w:ascii="Gill Sans Nova" w:hAnsi="Gill Sans Nova" w:cs="Arial"/>
          <w:sz w:val="24"/>
          <w:szCs w:val="24"/>
          <w14:ligatures w14:val="none"/>
        </w:rPr>
        <w:br/>
        <w:t>We do not have an upper age limit for volunteers. However, we do request that volunteers are mindful of their ability to carry out the particular volunteering role, with regard to their own safety and well-being as well as that of the visitors they serve.  If concerns are raised about a volunteer’s ability to carry out their role, the Visitor Experience Manager will request a meeting with the volunteer to discuss the way forward.</w:t>
      </w:r>
    </w:p>
    <w:p w14:paraId="51C4ADE3" w14:textId="77777777" w:rsidR="003B0C7C" w:rsidRPr="003B0C7C" w:rsidRDefault="003B0C7C" w:rsidP="003B0C7C">
      <w:pPr>
        <w:widowControl w:val="0"/>
        <w:tabs>
          <w:tab w:val="left" w:pos="-31680"/>
        </w:tabs>
        <w:ind w:left="560" w:hanging="560"/>
        <w:jc w:val="both"/>
        <w:rPr>
          <w:rFonts w:ascii="Gill Sans Nova" w:hAnsi="Gill Sans Nova" w:cs="Arial"/>
          <w:sz w:val="24"/>
          <w:szCs w:val="24"/>
          <w14:ligatures w14:val="none"/>
        </w:rPr>
      </w:pPr>
      <w:r w:rsidRPr="003B0C7C">
        <w:rPr>
          <w:rFonts w:ascii="Gill Sans Nova" w:hAnsi="Gill Sans Nova" w:cs="Arial"/>
          <w:sz w:val="24"/>
          <w:szCs w:val="24"/>
          <w14:ligatures w14:val="none"/>
        </w:rPr>
        <w:t xml:space="preserve"> </w:t>
      </w:r>
      <w:r w:rsidRPr="003B0C7C">
        <w:rPr>
          <w:rFonts w:ascii="Gill Sans Nova" w:hAnsi="Gill Sans Nova" w:cs="Arial"/>
          <w:sz w:val="24"/>
          <w:szCs w:val="24"/>
          <w14:ligatures w14:val="none"/>
        </w:rPr>
        <w:br/>
        <w:t>On retirement from the Guild, there will be the opportunity to reflect on the volunteer experience and options will be given to keep in touch with the Cathedral.</w:t>
      </w:r>
    </w:p>
    <w:p w14:paraId="014FC000" w14:textId="77777777" w:rsidR="003B0C7C" w:rsidRPr="003B0C7C" w:rsidRDefault="003B0C7C" w:rsidP="003B0C7C">
      <w:pPr>
        <w:widowControl w:val="0"/>
        <w:rPr>
          <w:rFonts w:ascii="Gill Sans Nova" w:hAnsi="Gill Sans Nova" w:cs="Arial"/>
          <w:sz w:val="24"/>
          <w:szCs w:val="24"/>
          <w14:ligatures w14:val="none"/>
        </w:rPr>
      </w:pPr>
      <w:r w:rsidRPr="003B0C7C">
        <w:rPr>
          <w:rFonts w:ascii="Gill Sans Nova" w:hAnsi="Gill Sans Nova" w:cs="Arial"/>
          <w:sz w:val="24"/>
          <w:szCs w:val="24"/>
          <w14:ligatures w14:val="none"/>
        </w:rPr>
        <w:t> </w:t>
      </w:r>
    </w:p>
    <w:p w14:paraId="3E35A167" w14:textId="636C7701" w:rsidR="00246D29" w:rsidRPr="003B0C7C" w:rsidRDefault="003B0C7C">
      <w:pPr>
        <w:rPr>
          <w:rFonts w:ascii="Gill Sans Nova" w:hAnsi="Gill Sans Nova" w:cs="Arial"/>
          <w:sz w:val="24"/>
          <w:szCs w:val="24"/>
        </w:rPr>
      </w:pPr>
      <w:r>
        <w:rPr>
          <w:rFonts w:ascii="Gill Sans Nova" w:hAnsi="Gill Sans Nova" w:cs="Arial"/>
          <w:sz w:val="24"/>
          <w:szCs w:val="24"/>
        </w:rPr>
        <w:t xml:space="preserve">        February 2023 </w:t>
      </w:r>
    </w:p>
    <w:sectPr w:rsidR="00246D29" w:rsidRPr="003B0C7C" w:rsidSect="003B0C7C">
      <w:pgSz w:w="11906" w:h="16838"/>
      <w:pgMar w:top="1191" w:right="794" w:bottom="119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7C"/>
    <w:rsid w:val="000131BF"/>
    <w:rsid w:val="001C1D9B"/>
    <w:rsid w:val="00246D29"/>
    <w:rsid w:val="003B0C7C"/>
    <w:rsid w:val="0082445D"/>
    <w:rsid w:val="008E5C78"/>
    <w:rsid w:val="00FC1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35C1"/>
  <w15:chartTrackingRefBased/>
  <w15:docId w15:val="{D4E900E8-7E5F-49A8-8C12-7F439B8D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7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B0C7C"/>
    <w:pPr>
      <w:spacing w:after="0" w:line="240" w:lineRule="auto"/>
    </w:pPr>
    <w:rPr>
      <w:rFonts w:ascii="Times New Roman" w:eastAsia="Times New Roman" w:hAnsi="Times New Roman" w:cs="Times New Roman"/>
      <w:b/>
      <w:bCs/>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3B0C7C"/>
    <w:rPr>
      <w:rFonts w:ascii="Times New Roman" w:eastAsia="Times New Roman" w:hAnsi="Times New Roman" w:cs="Times New Roman"/>
      <w:b/>
      <w:bCs/>
      <w:color w:val="000000"/>
      <w:kern w:val="28"/>
      <w:sz w:val="20"/>
      <w:szCs w:val="20"/>
      <w:lang w:eastAsia="en-GB"/>
      <w14:ligatures w14:val="standard"/>
      <w14:cntxtAlts/>
    </w:rPr>
  </w:style>
  <w:style w:type="paragraph" w:styleId="BodyText2">
    <w:name w:val="Body Text 2"/>
    <w:basedOn w:val="Normal"/>
    <w:link w:val="BodyText2Char"/>
    <w:uiPriority w:val="99"/>
    <w:unhideWhenUsed/>
    <w:rsid w:val="003B0C7C"/>
    <w:pPr>
      <w:spacing w:after="120" w:line="480" w:lineRule="auto"/>
    </w:pPr>
  </w:style>
  <w:style w:type="character" w:customStyle="1" w:styleId="BodyText2Char">
    <w:name w:val="Body Text 2 Char"/>
    <w:basedOn w:val="DefaultParagraphFont"/>
    <w:link w:val="BodyText2"/>
    <w:uiPriority w:val="99"/>
    <w:rsid w:val="003B0C7C"/>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08222">
      <w:bodyDiv w:val="1"/>
      <w:marLeft w:val="0"/>
      <w:marRight w:val="0"/>
      <w:marTop w:val="0"/>
      <w:marBottom w:val="0"/>
      <w:divBdr>
        <w:top w:val="none" w:sz="0" w:space="0" w:color="auto"/>
        <w:left w:val="none" w:sz="0" w:space="0" w:color="auto"/>
        <w:bottom w:val="none" w:sz="0" w:space="0" w:color="auto"/>
        <w:right w:val="none" w:sz="0" w:space="0" w:color="auto"/>
      </w:divBdr>
    </w:div>
    <w:div w:id="1277250781">
      <w:bodyDiv w:val="1"/>
      <w:marLeft w:val="0"/>
      <w:marRight w:val="0"/>
      <w:marTop w:val="0"/>
      <w:marBottom w:val="0"/>
      <w:divBdr>
        <w:top w:val="none" w:sz="0" w:space="0" w:color="auto"/>
        <w:left w:val="none" w:sz="0" w:space="0" w:color="auto"/>
        <w:bottom w:val="none" w:sz="0" w:space="0" w:color="auto"/>
        <w:right w:val="none" w:sz="0" w:space="0" w:color="auto"/>
      </w:divBdr>
    </w:div>
    <w:div w:id="18971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B7F4456D6B64493639B35512D115D" ma:contentTypeVersion="13" ma:contentTypeDescription="Create a new document." ma:contentTypeScope="" ma:versionID="819cf33afc3b31143f02f44fc6997d91">
  <xsd:schema xmlns:xsd="http://www.w3.org/2001/XMLSchema" xmlns:xs="http://www.w3.org/2001/XMLSchema" xmlns:p="http://schemas.microsoft.com/office/2006/metadata/properties" xmlns:ns2="2860e150-808f-4ec3-94e9-f1324d5c01c9" xmlns:ns3="45907b7b-b94e-455c-b766-20b38406a91d" targetNamespace="http://schemas.microsoft.com/office/2006/metadata/properties" ma:root="true" ma:fieldsID="08e6183bce8d2a8a3f23c3107c94dae9" ns2:_="" ns3:_="">
    <xsd:import namespace="2860e150-808f-4ec3-94e9-f1324d5c01c9"/>
    <xsd:import namespace="45907b7b-b94e-455c-b766-20b38406a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e150-808f-4ec3-94e9-f1324d5c0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c8f3d3-1a40-49ea-9aec-f79215751f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07b7b-b94e-455c-b766-20b38406a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a90ce-c7b7-40d5-a105-2161420355aa}" ma:internalName="TaxCatchAll" ma:showField="CatchAllData" ma:web="45907b7b-b94e-455c-b766-20b38406a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0e150-808f-4ec3-94e9-f1324d5c01c9">
      <Terms xmlns="http://schemas.microsoft.com/office/infopath/2007/PartnerControls"/>
    </lcf76f155ced4ddcb4097134ff3c332f>
    <TaxCatchAll xmlns="45907b7b-b94e-455c-b766-20b38406a9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F0721-701F-4165-BAD2-74DEC4868C3A}"/>
</file>

<file path=customXml/itemProps2.xml><?xml version="1.0" encoding="utf-8"?>
<ds:datastoreItem xmlns:ds="http://schemas.openxmlformats.org/officeDocument/2006/customXml" ds:itemID="{ADE3D35E-1489-4659-B291-1B4CD1C92EF8}">
  <ds:schemaRefs>
    <ds:schemaRef ds:uri="http://schemas.microsoft.com/office/2006/metadata/properties"/>
    <ds:schemaRef ds:uri="http://schemas.microsoft.com/office/infopath/2007/PartnerControls"/>
    <ds:schemaRef ds:uri="2860e150-808f-4ec3-94e9-f1324d5c01c9"/>
    <ds:schemaRef ds:uri="45907b7b-b94e-455c-b766-20b38406a91d"/>
  </ds:schemaRefs>
</ds:datastoreItem>
</file>

<file path=customXml/itemProps3.xml><?xml version="1.0" encoding="utf-8"?>
<ds:datastoreItem xmlns:ds="http://schemas.openxmlformats.org/officeDocument/2006/customXml" ds:itemID="{8BB720DC-A5E1-424B-A1F6-0B4A0EBED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Friswell</dc:creator>
  <cp:keywords/>
  <dc:description/>
  <cp:lastModifiedBy>Sarah-Jane Powell</cp:lastModifiedBy>
  <cp:revision>3</cp:revision>
  <dcterms:created xsi:type="dcterms:W3CDTF">2023-12-12T15:18:00Z</dcterms:created>
  <dcterms:modified xsi:type="dcterms:W3CDTF">2025-07-03T13:31:00Z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0x01010023BB7F4456D6B64493639B35512D115D</vt:lpwstr>
  </property>
  <property fmtid="{D5CDD505-2E9C-101B-9397-08002B2CF9AE}" pid="3" name="MediaServiceImageTags">
    <vt:lpwstr/>
  </property>
</Properties>
</file>